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A193A" w14:textId="3EDA90B5" w:rsidR="00D10B16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Disclosure statement for </w:t>
      </w:r>
      <w:r w:rsidR="00C3123E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Cathy Buffington</w:t>
      </w:r>
    </w:p>
    <w:p w14:paraId="4EF9E81B" w14:textId="534E726E" w:rsidR="0058254D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0388C559" w14:textId="6235007A" w:rsidR="00AA6AC6" w:rsidRPr="00081F11" w:rsidRDefault="00AA6AC6" w:rsidP="00081F11">
      <w:pPr>
        <w:rPr>
          <w:rFonts w:ascii="Times New Roman" w:eastAsia="Cambria" w:hAnsi="Times New Roman" w:cs="Times New Roman"/>
          <w:bCs/>
          <w:color w:val="000000" w:themeColor="text1"/>
          <w:kern w:val="28"/>
          <w:sz w:val="24"/>
          <w:szCs w:val="24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Paper Title: </w:t>
      </w:r>
      <w:r w:rsidR="008544DD" w:rsidRPr="008544DD">
        <w:rPr>
          <w:rStyle w:val="TitleChar"/>
          <w:rFonts w:ascii="Times New Roman" w:eastAsia="Cambria" w:hAnsi="Times New Roman"/>
          <w:color w:val="000000" w:themeColor="text1"/>
          <w:sz w:val="24"/>
          <w:szCs w:val="24"/>
        </w:rPr>
        <w:t>Robot Hubs and the Use of Robotics in U.S. Manufacturing Plants</w:t>
      </w:r>
    </w:p>
    <w:p w14:paraId="2C339E58" w14:textId="77777777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1F1CDF79" w14:textId="7C5BBC94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“The author declares that he has no relevant or material financial interests that relate to the research described in this paper”.</w:t>
      </w:r>
    </w:p>
    <w:sectPr w:rsidR="00AA6AC6" w:rsidRPr="00AA6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4D"/>
    <w:rsid w:val="00055F81"/>
    <w:rsid w:val="00081F11"/>
    <w:rsid w:val="001E52D4"/>
    <w:rsid w:val="004577D4"/>
    <w:rsid w:val="00484921"/>
    <w:rsid w:val="0058254D"/>
    <w:rsid w:val="006F4B95"/>
    <w:rsid w:val="00844061"/>
    <w:rsid w:val="008544DD"/>
    <w:rsid w:val="009F7E22"/>
    <w:rsid w:val="00AA6AC6"/>
    <w:rsid w:val="00C3123E"/>
    <w:rsid w:val="00D10B16"/>
    <w:rsid w:val="00F7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5C15"/>
  <w15:chartTrackingRefBased/>
  <w15:docId w15:val="{E6B4A315-B75F-4665-9D26-94660E36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qFormat/>
    <w:rsid w:val="00AA6AC6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AA6AC6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Seamans</dc:creator>
  <cp:keywords/>
  <dc:description/>
  <cp:lastModifiedBy>Cathy Buffington (CENSUS/EID FED)</cp:lastModifiedBy>
  <cp:revision>6</cp:revision>
  <dcterms:created xsi:type="dcterms:W3CDTF">2025-01-09T17:28:00Z</dcterms:created>
  <dcterms:modified xsi:type="dcterms:W3CDTF">2025-01-10T20:15:00Z</dcterms:modified>
</cp:coreProperties>
</file>