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CA3" w:rsidRDefault="008E7CA3">
      <w:r>
        <w:t>Author: Richard Rogerson</w:t>
      </w:r>
    </w:p>
    <w:p w:rsidR="008E7CA3" w:rsidRDefault="008E7CA3"/>
    <w:p w:rsidR="0051668C" w:rsidRDefault="004713E9">
      <w:r>
        <w:t>Title: Why Labor Supply Matters for Macroeconomics</w:t>
      </w:r>
    </w:p>
    <w:p w:rsidR="004713E9" w:rsidRDefault="004713E9"/>
    <w:p w:rsidR="004713E9" w:rsidRDefault="008A49DB">
      <w:r>
        <w:t>The author has</w:t>
      </w:r>
      <w:r w:rsidR="004713E9">
        <w:t xml:space="preserve"> nothing to d</w:t>
      </w:r>
      <w:r>
        <w:t>isclose</w:t>
      </w:r>
      <w:r w:rsidR="004713E9">
        <w:t>.</w:t>
      </w:r>
    </w:p>
    <w:sectPr w:rsidR="004713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E9"/>
    <w:rsid w:val="004713E9"/>
    <w:rsid w:val="0051668C"/>
    <w:rsid w:val="007C6189"/>
    <w:rsid w:val="008A49DB"/>
    <w:rsid w:val="008E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8E6F53"/>
  <w15:chartTrackingRefBased/>
  <w15:docId w15:val="{5EF18B28-32D6-EE42-A2F2-354D35FB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2024-04-11T14:56:00Z</dcterms:created>
  <dcterms:modified xsi:type="dcterms:W3CDTF">2024-04-11T15:09:00Z</dcterms:modified>
</cp:coreProperties>
</file>