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3CA7A" w14:textId="54D38CE6" w:rsidR="00ED0697" w:rsidRDefault="00ED0697" w:rsidP="00ED0697">
      <w:pPr>
        <w:widowControl w:val="0"/>
        <w:rPr>
          <w:bCs/>
        </w:rPr>
      </w:pPr>
      <w:r>
        <w:rPr>
          <w:b/>
        </w:rPr>
        <w:t xml:space="preserve">Author:  </w:t>
      </w:r>
      <w:r>
        <w:rPr>
          <w:bCs/>
        </w:rPr>
        <w:t>Donna K. Ginther</w:t>
      </w:r>
    </w:p>
    <w:p w14:paraId="52D14512" w14:textId="77777777" w:rsidR="00ED0697" w:rsidRPr="00ED0697" w:rsidRDefault="00ED0697" w:rsidP="00ED0697">
      <w:pPr>
        <w:widowControl w:val="0"/>
        <w:rPr>
          <w:bCs/>
        </w:rPr>
      </w:pPr>
    </w:p>
    <w:p w14:paraId="64A487B5" w14:textId="4153A47F" w:rsidR="00C774A1" w:rsidRDefault="00ED0697" w:rsidP="00ED0697">
      <w:pPr>
        <w:widowControl w:val="0"/>
        <w:rPr>
          <w:bCs/>
        </w:rPr>
      </w:pPr>
      <w:r>
        <w:rPr>
          <w:b/>
        </w:rPr>
        <w:t xml:space="preserve">Paper Title:  </w:t>
      </w:r>
      <w:r w:rsidR="00C774A1" w:rsidRPr="00ED0697">
        <w:rPr>
          <w:bCs/>
        </w:rPr>
        <w:t xml:space="preserve">Can Mentoring Help Female Assistant Professors in Economics? An Evaluation by Randomized Trial </w:t>
      </w:r>
    </w:p>
    <w:p w14:paraId="40DA77A0" w14:textId="182C06A6" w:rsidR="00ED0697" w:rsidRDefault="00ED0697" w:rsidP="00ED0697">
      <w:pPr>
        <w:widowControl w:val="0"/>
        <w:rPr>
          <w:bCs/>
        </w:rPr>
      </w:pPr>
    </w:p>
    <w:p w14:paraId="6C07D9C1" w14:textId="63FF9CC2" w:rsidR="00ED0697" w:rsidRDefault="00ED0697" w:rsidP="00ED0697">
      <w:pPr>
        <w:widowControl w:val="0"/>
      </w:pPr>
      <w:r>
        <w:rPr>
          <w:bCs/>
        </w:rPr>
        <w:t xml:space="preserve">This project was funded by </w:t>
      </w:r>
      <w:r w:rsidRPr="00ED0697">
        <w:t>National Science Foundation (SES-1547054)</w:t>
      </w:r>
      <w:r>
        <w:t xml:space="preserve"> to Ginther.</w:t>
      </w:r>
    </w:p>
    <w:p w14:paraId="602DB78F" w14:textId="54E7D72B" w:rsidR="00ED0697" w:rsidRDefault="00ED0697" w:rsidP="00ED0697">
      <w:pPr>
        <w:widowControl w:val="0"/>
      </w:pPr>
    </w:p>
    <w:p w14:paraId="6A0E6FFA" w14:textId="62F3CFF8" w:rsidR="00ED0697" w:rsidRDefault="00ED0697" w:rsidP="001168F6">
      <w:r w:rsidRPr="00ED0697">
        <w:t>The experiment started before the AEA had established a pre-registration data bank and was registered ex post</w:t>
      </w:r>
      <w:r w:rsidR="001168F6">
        <w:t xml:space="preserve"> (</w:t>
      </w:r>
      <w:r w:rsidR="001168F6">
        <w:t>AEARCTR-0000136</w:t>
      </w:r>
      <w:r w:rsidR="001168F6">
        <w:t>)</w:t>
      </w:r>
      <w:r w:rsidRPr="00ED0697">
        <w:t>.</w:t>
      </w:r>
      <w:r w:rsidR="001168F6">
        <w:t xml:space="preserve"> </w:t>
      </w:r>
      <w:bookmarkStart w:id="0" w:name="_GoBack"/>
      <w:bookmarkEnd w:id="0"/>
      <w:r w:rsidRPr="00ED0697">
        <w:t xml:space="preserve"> Institutional Review Boards at Vanderbilt and Princeton Universities approved the study design.</w:t>
      </w:r>
    </w:p>
    <w:p w14:paraId="48A7A29F" w14:textId="62167F82" w:rsidR="00ED0697" w:rsidRDefault="00ED0697" w:rsidP="00ED0697">
      <w:pPr>
        <w:spacing w:line="180" w:lineRule="atLeast"/>
        <w:contextualSpacing/>
      </w:pPr>
    </w:p>
    <w:p w14:paraId="14267E96" w14:textId="518968A1" w:rsidR="00ED0697" w:rsidRPr="00ED0697" w:rsidRDefault="00ED0697" w:rsidP="00ED0697">
      <w:pPr>
        <w:spacing w:line="180" w:lineRule="atLeast"/>
        <w:contextualSpacing/>
      </w:pPr>
      <w:r>
        <w:t>No additional disclosures.</w:t>
      </w:r>
    </w:p>
    <w:p w14:paraId="5D366DE0" w14:textId="77777777" w:rsidR="00ED0697" w:rsidRPr="00ED0697" w:rsidRDefault="00ED0697" w:rsidP="00ED0697">
      <w:pPr>
        <w:widowControl w:val="0"/>
        <w:rPr>
          <w:bCs/>
        </w:rPr>
      </w:pPr>
    </w:p>
    <w:sectPr w:rsidR="00ED0697" w:rsidRPr="00ED0697" w:rsidSect="003E2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077D6" w14:textId="77777777" w:rsidR="00B8269B" w:rsidRDefault="00B8269B" w:rsidP="00C774A1">
      <w:r>
        <w:separator/>
      </w:r>
    </w:p>
  </w:endnote>
  <w:endnote w:type="continuationSeparator" w:id="0">
    <w:p w14:paraId="53BA83D6" w14:textId="77777777" w:rsidR="00B8269B" w:rsidRDefault="00B8269B" w:rsidP="00C7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C4A69" w14:textId="77777777" w:rsidR="00B8269B" w:rsidRDefault="00B8269B" w:rsidP="00C774A1">
      <w:r>
        <w:separator/>
      </w:r>
    </w:p>
  </w:footnote>
  <w:footnote w:type="continuationSeparator" w:id="0">
    <w:p w14:paraId="4FF6F797" w14:textId="77777777" w:rsidR="00B8269B" w:rsidRDefault="00B8269B" w:rsidP="00C77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782155"/>
    <w:multiLevelType w:val="hybridMultilevel"/>
    <w:tmpl w:val="E496DC26"/>
    <w:lvl w:ilvl="0" w:tplc="F0C2D304">
      <w:start w:val="50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A1"/>
    <w:rsid w:val="00010BC1"/>
    <w:rsid w:val="001168F6"/>
    <w:rsid w:val="002C6278"/>
    <w:rsid w:val="003E2300"/>
    <w:rsid w:val="005D718B"/>
    <w:rsid w:val="006C6349"/>
    <w:rsid w:val="006F4157"/>
    <w:rsid w:val="00891B63"/>
    <w:rsid w:val="00B8269B"/>
    <w:rsid w:val="00BD4B0E"/>
    <w:rsid w:val="00C774A1"/>
    <w:rsid w:val="00E100C9"/>
    <w:rsid w:val="00ED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74E46"/>
  <w14:defaultImageDpi w14:val="32767"/>
  <w15:chartTrackingRefBased/>
  <w15:docId w15:val="{2F4DCAB1-1B6B-464B-9302-CE39E997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168F6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C774A1"/>
    <w:rPr>
      <w:vertAlign w:val="superscript"/>
    </w:rPr>
  </w:style>
  <w:style w:type="paragraph" w:styleId="ListParagraph">
    <w:name w:val="List Paragraph"/>
    <w:basedOn w:val="Normal"/>
    <w:uiPriority w:val="34"/>
    <w:qFormat/>
    <w:rsid w:val="002C6278"/>
    <w:pPr>
      <w:ind w:left="720"/>
      <w:contextualSpacing/>
    </w:pPr>
    <w:rPr>
      <w:rFonts w:eastAsia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B0E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0E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Ginther, Donna K</dc:creator>
  <cp:keywords/>
  <dc:description/>
  <cp:lastModifiedBy>Ginther, Donna K</cp:lastModifiedBy>
  <cp:revision>4</cp:revision>
  <dcterms:created xsi:type="dcterms:W3CDTF">2020-01-08T18:56:00Z</dcterms:created>
  <dcterms:modified xsi:type="dcterms:W3CDTF">2020-01-08T19:25:00Z</dcterms:modified>
  <cp:category/>
</cp:coreProperties>
</file>